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9"/>
        <w:gridCol w:w="774"/>
        <w:gridCol w:w="1165"/>
        <w:gridCol w:w="774"/>
        <w:gridCol w:w="867"/>
        <w:gridCol w:w="942"/>
        <w:gridCol w:w="717"/>
        <w:gridCol w:w="655"/>
      </w:tblGrid>
      <w:tr w:rsidR="009874CD" w:rsidRPr="009874CD" w:rsidTr="009874CD">
        <w:trPr>
          <w:trHeight w:val="615"/>
        </w:trPr>
        <w:tc>
          <w:tcPr>
            <w:tcW w:w="8393" w:type="dxa"/>
            <w:gridSpan w:val="8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РАСЧЕТ  РАСПРЕДЕЛЕНИЯ МЕЖБЮДЖЕТНЫХ ТРАНСФЕРТОВ МЕЖДУ СЕЛЬСКИМИ ПОСЕЛЕНИЯМИ НА 2017 ГОД - район</w:t>
            </w:r>
          </w:p>
        </w:tc>
      </w:tr>
      <w:tr w:rsidR="009874CD" w:rsidRPr="009874CD" w:rsidTr="009874CD">
        <w:trPr>
          <w:trHeight w:val="2337"/>
        </w:trPr>
        <w:tc>
          <w:tcPr>
            <w:tcW w:w="2499" w:type="dxa"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74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5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774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Прогноз поступления налоговых доходов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867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42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((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</w:rPr>
              <w:t>/Н)*(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9874CD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</w:rPr>
              <w:t>)*</w:t>
            </w:r>
            <w:proofErr w:type="spellStart"/>
            <w:r w:rsidRPr="009874CD">
              <w:rPr>
                <w:rFonts w:ascii="Times New Roman" w:hAnsi="Times New Roman" w:cs="Times New Roman"/>
              </w:rPr>
              <w:t>Нj</w:t>
            </w:r>
            <w:proofErr w:type="spellEnd"/>
            <w:r w:rsidRPr="009874C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7" w:type="dxa"/>
            <w:textDirection w:val="btLr"/>
            <w:hideMark/>
          </w:tcPr>
          <w:p w:rsidR="009874CD" w:rsidRPr="009874CD" w:rsidRDefault="009874CD" w:rsidP="001E2E4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Размер дотации из </w:t>
            </w:r>
            <w:proofErr w:type="spellStart"/>
            <w:proofErr w:type="gramStart"/>
            <w:r w:rsidRPr="009874C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74CD">
              <w:rPr>
                <w:rFonts w:ascii="Times New Roman" w:hAnsi="Times New Roman" w:cs="Times New Roman"/>
              </w:rPr>
              <w:t>бюдж</w:t>
            </w:r>
            <w:proofErr w:type="spellEnd"/>
            <w:r w:rsidR="001E2E4D">
              <w:rPr>
                <w:rFonts w:ascii="Times New Roman" w:hAnsi="Times New Roman" w:cs="Times New Roman"/>
              </w:rPr>
              <w:t>.</w:t>
            </w:r>
            <w:r w:rsidRPr="009874CD">
              <w:rPr>
                <w:rFonts w:ascii="Times New Roman" w:hAnsi="Times New Roman" w:cs="Times New Roman"/>
              </w:rPr>
              <w:t xml:space="preserve"> на одного жителя</w:t>
            </w:r>
          </w:p>
        </w:tc>
        <w:tc>
          <w:tcPr>
            <w:tcW w:w="655" w:type="dxa"/>
            <w:textDirection w:val="btLr"/>
            <w:hideMark/>
          </w:tcPr>
          <w:p w:rsidR="009874CD" w:rsidRPr="009874CD" w:rsidRDefault="009874CD" w:rsidP="001E2E4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Объем дотации из </w:t>
            </w:r>
            <w:r w:rsidR="001E2E4D">
              <w:rPr>
                <w:rFonts w:ascii="Times New Roman" w:hAnsi="Times New Roman" w:cs="Times New Roman"/>
              </w:rPr>
              <w:t>район</w:t>
            </w:r>
            <w:r w:rsidRPr="009874CD">
              <w:rPr>
                <w:rFonts w:ascii="Times New Roman" w:hAnsi="Times New Roman" w:cs="Times New Roman"/>
              </w:rPr>
              <w:t>ного бюджета</w:t>
            </w:r>
          </w:p>
        </w:tc>
      </w:tr>
      <w:tr w:rsidR="009874CD" w:rsidRPr="009874CD" w:rsidTr="009874CD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569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1294,431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1294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0,9385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84,45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9874CD" w:rsidRPr="009874CD" w:rsidTr="00883DA5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512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644,786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645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0,5195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481,65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0,076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</w:tr>
      <w:tr w:rsidR="009874CD" w:rsidRPr="009874CD" w:rsidTr="009A60EA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5702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9002,847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9003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0,6514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2628,33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0,037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211</w:t>
            </w:r>
          </w:p>
        </w:tc>
      </w:tr>
      <w:tr w:rsidR="009874CD" w:rsidRPr="009874CD" w:rsidTr="00624244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523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1187,991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1188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0,9371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79,02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9874CD" w:rsidRPr="009874CD" w:rsidTr="005726A6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557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293,727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294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0,2176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842,06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0,122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  <w:tr w:rsidR="009874CD" w:rsidRPr="009874CD" w:rsidTr="009F08D3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Новоникольский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575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9629,727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9630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6,9091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0,00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0,00 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70273E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376,277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376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0,5728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227,63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9874CD" w:rsidRPr="009874CD" w:rsidTr="000552AA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1101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2147,826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2148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0,8048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368,18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9874CD" w:rsidRPr="009874CD" w:rsidTr="003315BC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428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284,388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284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0,2741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601,26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</w:tr>
      <w:tr w:rsidR="009874CD" w:rsidRPr="009874CD" w:rsidTr="00A23E4B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617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1166,477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1166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0,7799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276,59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9874CD" w:rsidRPr="009874CD" w:rsidTr="0022139A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633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2597,046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2597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1,6926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0,00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0,00 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805FAC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684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879,004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879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0,5302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629,71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0,074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</w:tr>
      <w:tr w:rsidR="009874CD" w:rsidRPr="009874CD" w:rsidTr="009874CD">
        <w:trPr>
          <w:trHeight w:val="300"/>
        </w:trPr>
        <w:tc>
          <w:tcPr>
            <w:tcW w:w="2499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6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29504,524</w:t>
            </w:r>
          </w:p>
        </w:tc>
        <w:tc>
          <w:tcPr>
            <w:tcW w:w="77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29505</w:t>
            </w:r>
          </w:p>
        </w:tc>
        <w:tc>
          <w:tcPr>
            <w:tcW w:w="86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1,017</w:t>
            </w:r>
          </w:p>
        </w:tc>
        <w:tc>
          <w:tcPr>
            <w:tcW w:w="94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6218,89</w:t>
            </w:r>
          </w:p>
        </w:tc>
        <w:tc>
          <w:tcPr>
            <w:tcW w:w="717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5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</w:tr>
    </w:tbl>
    <w:p w:rsidR="008A78BF" w:rsidRDefault="008A78BF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6"/>
        <w:gridCol w:w="766"/>
        <w:gridCol w:w="1151"/>
        <w:gridCol w:w="1066"/>
        <w:gridCol w:w="1105"/>
        <w:gridCol w:w="975"/>
        <w:gridCol w:w="988"/>
        <w:gridCol w:w="1014"/>
      </w:tblGrid>
      <w:tr w:rsidR="009874CD" w:rsidRPr="009874CD" w:rsidTr="009874CD">
        <w:trPr>
          <w:trHeight w:val="300"/>
        </w:trPr>
        <w:tc>
          <w:tcPr>
            <w:tcW w:w="9571" w:type="dxa"/>
            <w:gridSpan w:val="8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lastRenderedPageBreak/>
              <w:t>РАСЧЕТ  РАСПРЕДЕЛЕНИЯ МЕЖБЮДЖЕТНЫХ ТРАНСФЕРТОВ МЕЖДУ СЕЛЬСКИМИ ПОСЕЛЕНИЯМИ НА 2018 ГОД - район</w:t>
            </w:r>
          </w:p>
        </w:tc>
      </w:tr>
      <w:tr w:rsidR="009874CD" w:rsidRPr="009874CD" w:rsidTr="009874CD">
        <w:trPr>
          <w:trHeight w:val="2448"/>
        </w:trPr>
        <w:tc>
          <w:tcPr>
            <w:tcW w:w="2506" w:type="dxa"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66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51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66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Нрогноз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 xml:space="preserve"> поступления налоговых доходов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05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75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((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</w:rPr>
              <w:t>/Н)*(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9874CD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</w:rPr>
              <w:t>)*</w:t>
            </w:r>
            <w:proofErr w:type="spellStart"/>
            <w:r w:rsidRPr="009874CD">
              <w:rPr>
                <w:rFonts w:ascii="Times New Roman" w:hAnsi="Times New Roman" w:cs="Times New Roman"/>
              </w:rPr>
              <w:t>Нj</w:t>
            </w:r>
            <w:proofErr w:type="spellEnd"/>
            <w:r w:rsidRPr="009874C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8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Размер дотации из областного бюджета на одного жителя</w:t>
            </w:r>
          </w:p>
        </w:tc>
        <w:tc>
          <w:tcPr>
            <w:tcW w:w="1014" w:type="dxa"/>
            <w:textDirection w:val="btLr"/>
            <w:hideMark/>
          </w:tcPr>
          <w:p w:rsidR="009874CD" w:rsidRPr="009874CD" w:rsidRDefault="009874CD" w:rsidP="001E2E4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Объем дотации из </w:t>
            </w:r>
            <w:r w:rsidR="001E2E4D">
              <w:rPr>
                <w:rFonts w:ascii="Times New Roman" w:hAnsi="Times New Roman" w:cs="Times New Roman"/>
              </w:rPr>
              <w:t>район</w:t>
            </w:r>
            <w:r w:rsidRPr="009874CD">
              <w:rPr>
                <w:rFonts w:ascii="Times New Roman" w:hAnsi="Times New Roman" w:cs="Times New Roman"/>
              </w:rPr>
              <w:t>ного бюджета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569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1298,747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1299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0,9199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106,90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512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655,684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656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0,5161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496,41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0,076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</w:tr>
      <w:tr w:rsidR="009874CD" w:rsidRPr="009874CD" w:rsidTr="009874CD">
        <w:trPr>
          <w:trHeight w:val="315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5702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9299,914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9300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0,6574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2646,50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207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523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1201,560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1202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0,9260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92,17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557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297,756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298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0,2155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864,27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Новоникольский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575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9884,888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9885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6,9287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380,747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381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0,5663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236,46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</w:tr>
      <w:tr w:rsidR="009874CD" w:rsidRPr="009874CD" w:rsidTr="002E2BCE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1101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2194,094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2194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0,8032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379,75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9874CD" w:rsidRPr="009874CD" w:rsidTr="00066775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428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287,261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287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0,2705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618,49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</w:tr>
      <w:tr w:rsidR="009874CD" w:rsidRPr="009874CD" w:rsidTr="00997083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617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1188,488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1188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0,7764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287,43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9874CD" w:rsidRPr="009874CD" w:rsidTr="00E23010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633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2628,503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2629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1,6736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013F03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684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882,696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883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0,5201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657,92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0,075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</w:tr>
      <w:tr w:rsidR="009874CD" w:rsidRPr="009874CD" w:rsidTr="009874CD">
        <w:trPr>
          <w:trHeight w:val="300"/>
        </w:trPr>
        <w:tc>
          <w:tcPr>
            <w:tcW w:w="2506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 w:rsidRPr="009874C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51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30200,335</w:t>
            </w:r>
          </w:p>
        </w:tc>
        <w:tc>
          <w:tcPr>
            <w:tcW w:w="10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30200</w:t>
            </w:r>
          </w:p>
        </w:tc>
        <w:tc>
          <w:tcPr>
            <w:tcW w:w="110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1,017</w:t>
            </w:r>
          </w:p>
        </w:tc>
        <w:tc>
          <w:tcPr>
            <w:tcW w:w="97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6386,30</w:t>
            </w:r>
          </w:p>
        </w:tc>
        <w:tc>
          <w:tcPr>
            <w:tcW w:w="988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4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</w:tr>
    </w:tbl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p w:rsidR="009874CD" w:rsidRDefault="009874C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2"/>
        <w:gridCol w:w="766"/>
        <w:gridCol w:w="1158"/>
        <w:gridCol w:w="987"/>
        <w:gridCol w:w="1117"/>
        <w:gridCol w:w="987"/>
        <w:gridCol w:w="999"/>
        <w:gridCol w:w="1025"/>
      </w:tblGrid>
      <w:tr w:rsidR="009874CD" w:rsidRPr="009874CD" w:rsidTr="009874CD">
        <w:trPr>
          <w:trHeight w:val="300"/>
        </w:trPr>
        <w:tc>
          <w:tcPr>
            <w:tcW w:w="9571" w:type="dxa"/>
            <w:gridSpan w:val="8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lastRenderedPageBreak/>
              <w:t>РАСЧЕТ  РАСПРЕДЕЛЕНИЯ МЕЖБЮДЖЕТНЫХ ТРАНСФЕРТОВ МЕЖДУ СЕЛЬСКИМИ ПОСЕЛЕНИЯМИ НА 2019 ГОД - район</w:t>
            </w:r>
          </w:p>
        </w:tc>
      </w:tr>
      <w:tr w:rsidR="009874CD" w:rsidRPr="009874CD" w:rsidTr="009874CD">
        <w:trPr>
          <w:trHeight w:val="2306"/>
        </w:trPr>
        <w:tc>
          <w:tcPr>
            <w:tcW w:w="2532" w:type="dxa"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66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58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87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Нрогноз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 xml:space="preserve"> поступления налоговых доходов 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17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9874CD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9874CD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9874CD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87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((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ПДп</w:t>
            </w:r>
            <w:proofErr w:type="spellEnd"/>
            <w:r w:rsidRPr="009874CD">
              <w:rPr>
                <w:rFonts w:ascii="Times New Roman" w:hAnsi="Times New Roman" w:cs="Times New Roman"/>
              </w:rPr>
              <w:t>/Н)*(</w:t>
            </w:r>
            <w:proofErr w:type="spellStart"/>
            <w:r w:rsidRPr="009874CD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9874CD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9874CD">
              <w:rPr>
                <w:rFonts w:ascii="Times New Roman" w:hAnsi="Times New Roman" w:cs="Times New Roman"/>
              </w:rPr>
              <w:t>)*</w:t>
            </w:r>
            <w:proofErr w:type="spellStart"/>
            <w:r w:rsidRPr="009874CD">
              <w:rPr>
                <w:rFonts w:ascii="Times New Roman" w:hAnsi="Times New Roman" w:cs="Times New Roman"/>
              </w:rPr>
              <w:t>Нj</w:t>
            </w:r>
            <w:proofErr w:type="spellEnd"/>
            <w:r w:rsidRPr="009874C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9" w:type="dxa"/>
            <w:textDirection w:val="btLr"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Размер дотации из областного бюджета на одного жителя</w:t>
            </w:r>
          </w:p>
        </w:tc>
        <w:tc>
          <w:tcPr>
            <w:tcW w:w="1025" w:type="dxa"/>
            <w:textDirection w:val="btLr"/>
            <w:hideMark/>
          </w:tcPr>
          <w:p w:rsidR="009874CD" w:rsidRPr="009874CD" w:rsidRDefault="009874CD" w:rsidP="001E2E4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 xml:space="preserve">Объем дотации из </w:t>
            </w:r>
            <w:r w:rsidR="001E2E4D">
              <w:rPr>
                <w:rFonts w:ascii="Times New Roman" w:hAnsi="Times New Roman" w:cs="Times New Roman"/>
              </w:rPr>
              <w:t>район</w:t>
            </w:r>
            <w:r w:rsidRPr="009874CD">
              <w:rPr>
                <w:rFonts w:ascii="Times New Roman" w:hAnsi="Times New Roman" w:cs="Times New Roman"/>
              </w:rPr>
              <w:t>ного бюджета</w:t>
            </w:r>
          </w:p>
        </w:tc>
      </w:tr>
      <w:tr w:rsidR="009874CD" w:rsidRPr="009874CD" w:rsidTr="009874CD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1303,427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1303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0,9035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126,91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0,017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9874CD" w:rsidRPr="009874CD" w:rsidTr="009874CD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664,643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667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0,5120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511,61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0,076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</w:tr>
      <w:tr w:rsidR="009874CD" w:rsidRPr="009874CD" w:rsidTr="00536A8F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5702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9572,161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9614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0,6621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2667,07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203</w:t>
            </w:r>
            <w:bookmarkStart w:id="0" w:name="_GoBack"/>
            <w:bookmarkEnd w:id="0"/>
          </w:p>
        </w:tc>
      </w:tr>
      <w:tr w:rsidR="009874CD" w:rsidRPr="009874CD" w:rsidTr="005D07A0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1213,323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1216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0,9150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104,71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9874CD" w:rsidRPr="009874CD" w:rsidTr="00320205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301,079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302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0,2132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886,56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</w:tr>
      <w:tr w:rsidR="009874CD" w:rsidRPr="009874CD" w:rsidTr="00632948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Новоникольский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10161,007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10163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6,9698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322218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2231,473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2242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0,7994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394,03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9874CD" w:rsidRPr="009874CD" w:rsidTr="00EB24C7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383,416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385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0,5580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246,07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0,069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</w:tr>
      <w:tr w:rsidR="009874CD" w:rsidRPr="009874CD" w:rsidTr="00DB5D81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290,407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0,2676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635,05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</w:tr>
      <w:tr w:rsidR="009874CD" w:rsidRPr="009874CD" w:rsidTr="004A4AED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1191,511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1208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0,7617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311,12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</w:tr>
      <w:tr w:rsidR="009874CD" w:rsidRPr="009874CD" w:rsidTr="008B5922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2661,654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2663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1,6584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874CD" w:rsidRPr="009874CD" w:rsidTr="001B74A1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proofErr w:type="spellStart"/>
            <w:r w:rsidRPr="009874CD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987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886,739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887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0,5113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684,41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</w:rPr>
            </w:pPr>
            <w:r w:rsidRPr="009874CD">
              <w:rPr>
                <w:rFonts w:ascii="Times New Roman" w:hAnsi="Times New Roman" w:cs="Times New Roman"/>
              </w:rPr>
              <w:t>0,076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</w:tr>
      <w:tr w:rsidR="009874CD" w:rsidRPr="009874CD" w:rsidTr="009874CD">
        <w:trPr>
          <w:trHeight w:val="300"/>
        </w:trPr>
        <w:tc>
          <w:tcPr>
            <w:tcW w:w="2532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</w:rPr>
            </w:pPr>
            <w:r w:rsidRPr="009874CD">
              <w:rPr>
                <w:rFonts w:ascii="Times New Roman" w:hAnsi="Times New Roman" w:cs="Times New Roman"/>
              </w:rPr>
              <w:t> </w:t>
            </w:r>
            <w:r w:rsidRPr="009874C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66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58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30860,839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30941</w:t>
            </w:r>
          </w:p>
        </w:tc>
        <w:tc>
          <w:tcPr>
            <w:tcW w:w="111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1,016</w:t>
            </w:r>
          </w:p>
        </w:tc>
        <w:tc>
          <w:tcPr>
            <w:tcW w:w="987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6567,55</w:t>
            </w:r>
          </w:p>
        </w:tc>
        <w:tc>
          <w:tcPr>
            <w:tcW w:w="999" w:type="dxa"/>
            <w:noWrap/>
            <w:hideMark/>
          </w:tcPr>
          <w:p w:rsidR="009874CD" w:rsidRPr="009874CD" w:rsidRDefault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25" w:type="dxa"/>
            <w:noWrap/>
            <w:hideMark/>
          </w:tcPr>
          <w:p w:rsidR="009874CD" w:rsidRPr="009874CD" w:rsidRDefault="009874CD" w:rsidP="009874CD">
            <w:pPr>
              <w:rPr>
                <w:rFonts w:ascii="Times New Roman" w:hAnsi="Times New Roman" w:cs="Times New Roman"/>
                <w:b/>
                <w:bCs/>
              </w:rPr>
            </w:pPr>
            <w:r w:rsidRPr="009874CD"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</w:tr>
    </w:tbl>
    <w:p w:rsidR="009874CD" w:rsidRDefault="009874CD"/>
    <w:p w:rsidR="009874CD" w:rsidRDefault="009874CD"/>
    <w:sectPr w:rsidR="00987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4CD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2E4D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874CD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2016-11-12T04:09:00Z</dcterms:created>
  <dcterms:modified xsi:type="dcterms:W3CDTF">2016-11-12T04:24:00Z</dcterms:modified>
</cp:coreProperties>
</file>